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838F0" w14:textId="77777777" w:rsidR="001054A6" w:rsidRDefault="008836F6">
      <w:pPr>
        <w:spacing w:after="417" w:line="259" w:lineRule="auto"/>
        <w:ind w:left="3257" w:firstLine="0"/>
        <w:jc w:val="left"/>
      </w:pPr>
      <w:r>
        <w:rPr>
          <w:noProof/>
        </w:rPr>
        <w:drawing>
          <wp:inline distT="0" distB="0" distL="0" distR="0" wp14:anchorId="724183D2" wp14:editId="566AFF75">
            <wp:extent cx="2133600" cy="1347978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4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D238F" w14:textId="77777777" w:rsidR="001054A6" w:rsidRDefault="008836F6">
      <w:pPr>
        <w:pStyle w:val="Heading1"/>
        <w:spacing w:after="183"/>
        <w:ind w:left="152"/>
      </w:pPr>
      <w:r>
        <w:t xml:space="preserve"> </w:t>
      </w:r>
    </w:p>
    <w:p w14:paraId="1A0E4FF8" w14:textId="77777777" w:rsidR="001054A6" w:rsidRDefault="008836F6">
      <w:pPr>
        <w:spacing w:after="0" w:line="259" w:lineRule="auto"/>
        <w:ind w:left="29" w:firstLine="0"/>
        <w:jc w:val="left"/>
      </w:pPr>
      <w:r>
        <w:t xml:space="preserve"> </w:t>
      </w:r>
      <w:r>
        <w:t xml:space="preserve"> </w:t>
      </w:r>
    </w:p>
    <w:tbl>
      <w:tblPr>
        <w:tblStyle w:val="TableGrid"/>
        <w:tblW w:w="10732" w:type="dxa"/>
        <w:tblInd w:w="-672" w:type="dxa"/>
        <w:tblCellMar>
          <w:top w:w="79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943"/>
        <w:gridCol w:w="3827"/>
        <w:gridCol w:w="4962"/>
      </w:tblGrid>
      <w:tr w:rsidR="00ED2969" w14:paraId="4B23AB98" w14:textId="77777777" w:rsidTr="00ED2969">
        <w:trPr>
          <w:trHeight w:val="927"/>
        </w:trPr>
        <w:tc>
          <w:tcPr>
            <w:tcW w:w="1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CAE6C2" w14:textId="3E640F01" w:rsidR="00ED2969" w:rsidRDefault="00ED2969" w:rsidP="00ED2969">
            <w:pPr>
              <w:spacing w:after="0" w:line="259" w:lineRule="auto"/>
              <w:ind w:left="32" w:firstLine="0"/>
              <w:jc w:val="center"/>
            </w:pPr>
            <w:r w:rsidRPr="00ED2969">
              <w:rPr>
                <w:b/>
              </w:rPr>
              <w:t>Tender Number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C7DA63" w14:textId="77777777" w:rsidR="00ED2969" w:rsidRDefault="00ED2969">
            <w:pPr>
              <w:spacing w:after="0" w:line="259" w:lineRule="auto"/>
              <w:ind w:left="32" w:firstLine="0"/>
              <w:jc w:val="center"/>
              <w:rPr>
                <w:b/>
              </w:rPr>
            </w:pPr>
          </w:p>
          <w:p w14:paraId="332FFFFA" w14:textId="67CD15BD" w:rsidR="00ED2969" w:rsidRDefault="00ED2969">
            <w:pPr>
              <w:spacing w:after="0" w:line="259" w:lineRule="auto"/>
              <w:ind w:left="32" w:firstLine="0"/>
              <w:jc w:val="center"/>
              <w:rPr>
                <w:b/>
              </w:rPr>
            </w:pPr>
            <w:r>
              <w:rPr>
                <w:b/>
              </w:rPr>
              <w:t>Tender Description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03595A" w14:textId="718A7590" w:rsidR="00ED2969" w:rsidRDefault="00ED2969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 xml:space="preserve">Awarded to: </w:t>
            </w:r>
            <w:r>
              <w:t xml:space="preserve">  </w:t>
            </w:r>
          </w:p>
        </w:tc>
      </w:tr>
      <w:tr w:rsidR="00ED2969" w14:paraId="0C16A1C6" w14:textId="77777777" w:rsidTr="00ED2969">
        <w:trPr>
          <w:trHeight w:val="438"/>
        </w:trPr>
        <w:tc>
          <w:tcPr>
            <w:tcW w:w="1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B472" w14:textId="628F13D2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 w:rsidRPr="00ED2969">
              <w:t>RFP2023/16/NYDA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43A9" w14:textId="523B6A4F" w:rsidR="00ED2969" w:rsidRDefault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452B" w14:textId="537BF887" w:rsidR="00ED2969" w:rsidRDefault="00ED2969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Tanosa</w:t>
            </w:r>
            <w:proofErr w:type="spellEnd"/>
            <w:r>
              <w:t xml:space="preserve"> Group (</w:t>
            </w:r>
            <w:proofErr w:type="spellStart"/>
            <w:r>
              <w:t>pty</w:t>
            </w:r>
            <w:proofErr w:type="spellEnd"/>
            <w:r>
              <w:t xml:space="preserve">) Ltd  </w:t>
            </w:r>
          </w:p>
        </w:tc>
      </w:tr>
      <w:tr w:rsidR="00ED2969" w14:paraId="21368EB7" w14:textId="77777777" w:rsidTr="00234160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DC8E" w14:textId="568DBE29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6314" w14:textId="7F22D8D5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1333" w14:textId="7D028474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 xml:space="preserve">Realtime Business Development Services  </w:t>
            </w:r>
          </w:p>
        </w:tc>
      </w:tr>
      <w:tr w:rsidR="00ED2969" w14:paraId="60F5D882" w14:textId="77777777" w:rsidTr="00ED2969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B3C9" w14:textId="20D1C0C5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8141" w14:textId="76E54E13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ED6D" w14:textId="7805E9BA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Mcusi</w:t>
            </w:r>
            <w:proofErr w:type="spellEnd"/>
            <w:r>
              <w:t xml:space="preserve"> Accounting Services  </w:t>
            </w:r>
          </w:p>
        </w:tc>
      </w:tr>
      <w:tr w:rsidR="00ED2969" w14:paraId="498229F2" w14:textId="77777777" w:rsidTr="00234160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D262" w14:textId="2152DE3E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8979" w14:textId="55F121EB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EDAB" w14:textId="7A3F57AD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 xml:space="preserve">OPZ Trading  </w:t>
            </w:r>
          </w:p>
        </w:tc>
      </w:tr>
      <w:tr w:rsidR="00ED2969" w14:paraId="35480115" w14:textId="77777777" w:rsidTr="00234160">
        <w:trPr>
          <w:trHeight w:val="52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1437" w14:textId="3224299C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93D2" w14:textId="1EAF0752" w:rsidR="00ED2969" w:rsidRDefault="00ED2969" w:rsidP="00ED2969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39A7" w14:textId="678DCA16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Thulisile Financial Services cc </w:t>
            </w:r>
            <w:r>
              <w:t xml:space="preserve"> </w:t>
            </w:r>
          </w:p>
        </w:tc>
      </w:tr>
      <w:tr w:rsidR="00ED2969" w14:paraId="054589F1" w14:textId="77777777" w:rsidTr="00234160">
        <w:trPr>
          <w:trHeight w:val="52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5979" w14:textId="7DB4829A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A29F" w14:textId="3BB88B30" w:rsidR="00ED2969" w:rsidRDefault="00ED2969" w:rsidP="00ED2969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3E71" w14:textId="09C9B35D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Virtual Afrika </w:t>
            </w:r>
            <w:r>
              <w:t xml:space="preserve"> </w:t>
            </w:r>
          </w:p>
        </w:tc>
      </w:tr>
      <w:tr w:rsidR="00ED2969" w14:paraId="5B7C71E9" w14:textId="77777777" w:rsidTr="00234160">
        <w:trPr>
          <w:trHeight w:val="454"/>
        </w:trPr>
        <w:tc>
          <w:tcPr>
            <w:tcW w:w="1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1812" w14:textId="43D77C36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81A2" w14:textId="31C08555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643A" w14:textId="0C556B35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Finando</w:t>
            </w:r>
            <w:proofErr w:type="spellEnd"/>
            <w:r>
              <w:t xml:space="preserve"> t/a </w:t>
            </w:r>
            <w:proofErr w:type="spellStart"/>
            <w:r>
              <w:t>Financiado</w:t>
            </w:r>
            <w:proofErr w:type="spellEnd"/>
            <w:r>
              <w:t xml:space="preserve"> Pty Ltd  </w:t>
            </w:r>
          </w:p>
        </w:tc>
      </w:tr>
      <w:tr w:rsidR="00ED2969" w14:paraId="4A007ED8" w14:textId="77777777" w:rsidTr="00234160">
        <w:trPr>
          <w:trHeight w:val="52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F141" w14:textId="6BFFE5E4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74C2" w14:textId="41C7E000" w:rsidR="00ED2969" w:rsidRDefault="00ED2969" w:rsidP="00ED2969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1CE3" w14:textId="15BFF23B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Empowered Intellectuals </w:t>
            </w:r>
            <w:r>
              <w:t xml:space="preserve"> </w:t>
            </w:r>
          </w:p>
        </w:tc>
      </w:tr>
      <w:tr w:rsidR="00ED2969" w14:paraId="0469E1F7" w14:textId="77777777" w:rsidTr="00234160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07FA" w14:textId="0A3602A1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8909" w14:textId="2BE93CD6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BDB1" w14:textId="7BD82092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Umzansi</w:t>
            </w:r>
            <w:proofErr w:type="spellEnd"/>
            <w:r>
              <w:t xml:space="preserve"> Ferex Consultancy  </w:t>
            </w:r>
          </w:p>
        </w:tc>
      </w:tr>
      <w:tr w:rsidR="00ED2969" w14:paraId="54F05B88" w14:textId="77777777" w:rsidTr="00ED2969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6DD6" w14:textId="53FF0949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B10E" w14:textId="2DCFB99B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91EB" w14:textId="51A3EBD2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Bofin</w:t>
            </w:r>
            <w:proofErr w:type="spellEnd"/>
            <w:r>
              <w:t xml:space="preserve"> Consulting  </w:t>
            </w:r>
          </w:p>
        </w:tc>
      </w:tr>
      <w:tr w:rsidR="00ED2969" w14:paraId="30995AD4" w14:textId="77777777" w:rsidTr="00234160">
        <w:trPr>
          <w:trHeight w:val="52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5317" w14:textId="6F86E39E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92E5" w14:textId="15103D50" w:rsidR="00ED2969" w:rsidRDefault="00ED2969" w:rsidP="00ED2969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554C" w14:textId="018730CB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Qualitech</w:t>
            </w:r>
            <w:proofErr w:type="spellEnd"/>
            <w:r>
              <w:rPr>
                <w:sz w:val="22"/>
              </w:rPr>
              <w:t xml:space="preserve"> Business Consulting</w:t>
            </w:r>
            <w:r>
              <w:t xml:space="preserve">  </w:t>
            </w:r>
          </w:p>
        </w:tc>
      </w:tr>
      <w:tr w:rsidR="00ED2969" w14:paraId="472E9E9D" w14:textId="77777777" w:rsidTr="00ED2969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41DF" w14:textId="688DA8C4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65BC" w14:textId="2B0CDCE9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CD19" w14:textId="327B290B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 xml:space="preserve">GPVM Management  </w:t>
            </w:r>
          </w:p>
        </w:tc>
      </w:tr>
      <w:tr w:rsidR="00ED2969" w14:paraId="5A66D098" w14:textId="77777777" w:rsidTr="00ED2969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B5A4" w14:textId="43ABA2B1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AD97" w14:textId="2783AEFD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2ECC" w14:textId="3D65B5DD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 xml:space="preserve">Trade Azania Pty Ltd  </w:t>
            </w:r>
          </w:p>
        </w:tc>
      </w:tr>
      <w:tr w:rsidR="00ED2969" w14:paraId="5554649C" w14:textId="77777777" w:rsidTr="00ED2969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4178" w14:textId="074FA501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D3D6" w14:textId="01DCD94F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61CC" w14:textId="22562637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Xwi</w:t>
            </w:r>
            <w:proofErr w:type="spellEnd"/>
            <w:r>
              <w:t xml:space="preserve"> Trading and Project  </w:t>
            </w:r>
          </w:p>
        </w:tc>
      </w:tr>
      <w:tr w:rsidR="00ED2969" w14:paraId="59D2B67A" w14:textId="77777777" w:rsidTr="00ED2969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A2AB" w14:textId="7BAC942E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3B4B" w14:textId="1089646C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4679" w14:textId="7A3FB100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Thakgproductions</w:t>
            </w:r>
            <w:proofErr w:type="spellEnd"/>
            <w:r>
              <w:t xml:space="preserve"> CC  </w:t>
            </w:r>
          </w:p>
        </w:tc>
      </w:tr>
      <w:tr w:rsidR="00ED2969" w14:paraId="616C6643" w14:textId="77777777" w:rsidTr="00ED2969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4FAC" w14:textId="54DACC9E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B2E8" w14:textId="01DE49F9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3BCB" w14:textId="6ACD9478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Dinake</w:t>
            </w:r>
            <w:proofErr w:type="spellEnd"/>
            <w:r>
              <w:t xml:space="preserve"> Consulting and Advisory Services  </w:t>
            </w:r>
          </w:p>
        </w:tc>
      </w:tr>
      <w:tr w:rsidR="00ED2969" w14:paraId="5A0B6093" w14:textId="77777777" w:rsidTr="00ED2969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FACC" w14:textId="433DA521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7ACB" w14:textId="47C88B8E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3182" w14:textId="1A6D5D1A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 xml:space="preserve">Barbican Capital Consultancy  </w:t>
            </w:r>
          </w:p>
        </w:tc>
      </w:tr>
      <w:tr w:rsidR="00ED2969" w14:paraId="6668EABC" w14:textId="77777777" w:rsidTr="00ED2969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CB36" w14:textId="7E0B420A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FF06" w14:textId="739EA5F8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87FE" w14:textId="4B08C178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Nsukuzaxhoko</w:t>
            </w:r>
            <w:proofErr w:type="spellEnd"/>
            <w:r>
              <w:t xml:space="preserve"> Chartered Accountants  </w:t>
            </w:r>
          </w:p>
        </w:tc>
      </w:tr>
      <w:tr w:rsidR="00ED2969" w14:paraId="7C6C5896" w14:textId="77777777" w:rsidTr="00ED2969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219C" w14:textId="17B41CE8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lastRenderedPageBreak/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56A9" w14:textId="285214B4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4C6B" w14:textId="6A2E4844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Vplay</w:t>
            </w:r>
            <w:proofErr w:type="spellEnd"/>
            <w:r>
              <w:t xml:space="preserve"> </w:t>
            </w:r>
            <w:proofErr w:type="spellStart"/>
            <w:r>
              <w:t>Grafix</w:t>
            </w:r>
            <w:proofErr w:type="spellEnd"/>
            <w:r>
              <w:t xml:space="preserve">  </w:t>
            </w:r>
          </w:p>
        </w:tc>
      </w:tr>
      <w:tr w:rsidR="00ED2969" w14:paraId="48CB1718" w14:textId="77777777" w:rsidTr="00234160">
        <w:trPr>
          <w:trHeight w:val="43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79BC" w14:textId="033E9796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A4F" w14:textId="6FF10FBC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1C42" w14:textId="24E451D6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 xml:space="preserve">N2T Technologies  </w:t>
            </w:r>
          </w:p>
        </w:tc>
      </w:tr>
      <w:tr w:rsidR="00ED2969" w14:paraId="6D50962D" w14:textId="77777777" w:rsidTr="00ED2969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D2E1" w14:textId="1CDC0607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FF08" w14:textId="0DF5910B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CF71" w14:textId="16DDD20D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Syro</w:t>
            </w:r>
            <w:proofErr w:type="spellEnd"/>
            <w:r>
              <w:t xml:space="preserve"> Accountants  </w:t>
            </w:r>
          </w:p>
        </w:tc>
      </w:tr>
      <w:tr w:rsidR="00ED2969" w14:paraId="7AF9A277" w14:textId="77777777" w:rsidTr="00ED2969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20AD" w14:textId="0C0BAF61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B246" w14:textId="20C9FC49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6F15" w14:textId="0477CC99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 xml:space="preserve">The business Associates  </w:t>
            </w:r>
          </w:p>
        </w:tc>
      </w:tr>
      <w:tr w:rsidR="00ED2969" w14:paraId="026D55CC" w14:textId="77777777" w:rsidTr="00ED2969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9907" w14:textId="2870AD55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066" w14:textId="7FE03337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DAA" w14:textId="66F3CCBE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 xml:space="preserve">Thato </w:t>
            </w:r>
            <w:proofErr w:type="spellStart"/>
            <w:r>
              <w:t>Petlele</w:t>
            </w:r>
            <w:proofErr w:type="spellEnd"/>
            <w:r>
              <w:t xml:space="preserve"> t/a </w:t>
            </w:r>
            <w:proofErr w:type="spellStart"/>
            <w:r>
              <w:t>Inc_Web</w:t>
            </w:r>
            <w:proofErr w:type="spellEnd"/>
            <w:r>
              <w:t xml:space="preserve">  </w:t>
            </w:r>
          </w:p>
        </w:tc>
      </w:tr>
      <w:tr w:rsidR="00ED2969" w14:paraId="025B8BE1" w14:textId="77777777" w:rsidTr="00ED2969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2AB5" w14:textId="3E7F0A57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041B" w14:textId="5719B5BF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330D" w14:textId="25049EB3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Lemock</w:t>
            </w:r>
            <w:proofErr w:type="spellEnd"/>
            <w:r>
              <w:t xml:space="preserve"> Group  </w:t>
            </w:r>
          </w:p>
        </w:tc>
      </w:tr>
      <w:tr w:rsidR="00ED2969" w14:paraId="5F466153" w14:textId="77777777" w:rsidTr="00ED2969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DC22" w14:textId="1E860A82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C6B7" w14:textId="105E4877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A9F9" w14:textId="352F59CC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 xml:space="preserve">LX Business Enterprise  </w:t>
            </w:r>
          </w:p>
        </w:tc>
      </w:tr>
      <w:tr w:rsidR="00ED2969" w14:paraId="5B8F87D6" w14:textId="77777777" w:rsidTr="00234160">
        <w:trPr>
          <w:trHeight w:val="466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A963" w14:textId="235FCC1F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4C53" w14:textId="0C0EBC2C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F495" w14:textId="0A9851FF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 xml:space="preserve">Adamic Seed General Trading  </w:t>
            </w:r>
          </w:p>
        </w:tc>
      </w:tr>
      <w:tr w:rsidR="00ED2969" w14:paraId="4ABBBC8D" w14:textId="77777777" w:rsidTr="00ED2969">
        <w:trPr>
          <w:trHeight w:val="43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FE3A" w14:textId="3750A8B9" w:rsidR="00ED2969" w:rsidRDefault="00ED2969" w:rsidP="00ED2969">
            <w:pPr>
              <w:spacing w:after="0" w:line="259" w:lineRule="auto"/>
              <w:ind w:left="110" w:firstLine="0"/>
              <w:jc w:val="left"/>
            </w:pPr>
            <w:r w:rsidRPr="008A16D7">
              <w:t>RFP2023/16/NYDA</w:t>
            </w:r>
            <w:r w:rsidRPr="008A16D7">
              <w:rPr>
                <w:sz w:val="24"/>
              </w:rPr>
              <w:t xml:space="preserve"> </w:t>
            </w:r>
            <w:r w:rsidRPr="008A16D7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CB63" w14:textId="2C55ADA4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>Web-based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B69C" w14:textId="3E12D7D5" w:rsidR="00ED2969" w:rsidRDefault="00ED2969" w:rsidP="00ED2969">
            <w:pPr>
              <w:spacing w:after="0" w:line="259" w:lineRule="auto"/>
              <w:ind w:left="114" w:firstLine="0"/>
              <w:jc w:val="left"/>
            </w:pPr>
            <w:r>
              <w:t xml:space="preserve">D and D Associates  </w:t>
            </w:r>
          </w:p>
        </w:tc>
      </w:tr>
    </w:tbl>
    <w:p w14:paraId="1F3D48CA" w14:textId="77777777" w:rsidR="001054A6" w:rsidRDefault="008836F6">
      <w:pPr>
        <w:spacing w:after="0" w:line="259" w:lineRule="auto"/>
        <w:ind w:left="29" w:firstLine="0"/>
        <w:jc w:val="left"/>
      </w:pPr>
      <w:r>
        <w:t xml:space="preserve"> </w:t>
      </w:r>
      <w:r>
        <w:t xml:space="preserve"> </w:t>
      </w:r>
    </w:p>
    <w:p w14:paraId="0D1E3684" w14:textId="77777777" w:rsidR="001054A6" w:rsidRDefault="008836F6">
      <w:pPr>
        <w:spacing w:after="0" w:line="259" w:lineRule="auto"/>
        <w:ind w:left="29" w:firstLine="0"/>
        <w:jc w:val="left"/>
      </w:pPr>
      <w:r>
        <w:t xml:space="preserve"> </w:t>
      </w:r>
      <w:r>
        <w:t xml:space="preserve"> </w:t>
      </w:r>
    </w:p>
    <w:p w14:paraId="5B1E2438" w14:textId="77777777" w:rsidR="001054A6" w:rsidRDefault="008836F6">
      <w:pPr>
        <w:spacing w:after="0" w:line="259" w:lineRule="auto"/>
        <w:ind w:left="29" w:firstLine="0"/>
        <w:jc w:val="left"/>
      </w:pPr>
      <w:r>
        <w:t xml:space="preserve"> </w:t>
      </w:r>
      <w:r>
        <w:t xml:space="preserve"> </w:t>
      </w:r>
    </w:p>
    <w:p w14:paraId="2E605003" w14:textId="77777777" w:rsidR="001054A6" w:rsidRDefault="008836F6">
      <w:pPr>
        <w:spacing w:after="0" w:line="259" w:lineRule="auto"/>
        <w:ind w:left="29" w:firstLine="0"/>
        <w:jc w:val="left"/>
      </w:pPr>
      <w:r>
        <w:t xml:space="preserve"> </w:t>
      </w:r>
      <w:r>
        <w:t xml:space="preserve"> </w:t>
      </w:r>
    </w:p>
    <w:p w14:paraId="3FEA4A7F" w14:textId="77777777" w:rsidR="001054A6" w:rsidRDefault="008836F6">
      <w:pPr>
        <w:spacing w:after="0" w:line="259" w:lineRule="auto"/>
        <w:ind w:left="29" w:firstLine="0"/>
        <w:jc w:val="left"/>
      </w:pPr>
      <w:r>
        <w:t xml:space="preserve"> </w:t>
      </w:r>
      <w:r>
        <w:t xml:space="preserve"> </w:t>
      </w:r>
    </w:p>
    <w:p w14:paraId="1A38C7F3" w14:textId="77777777" w:rsidR="001054A6" w:rsidRDefault="008836F6">
      <w:pPr>
        <w:spacing w:after="0" w:line="259" w:lineRule="auto"/>
        <w:ind w:left="29" w:firstLine="0"/>
        <w:jc w:val="left"/>
      </w:pPr>
      <w:r>
        <w:t xml:space="preserve"> </w:t>
      </w:r>
    </w:p>
    <w:p w14:paraId="0F5B78A4" w14:textId="77777777" w:rsidR="001054A6" w:rsidRDefault="008836F6">
      <w:pPr>
        <w:spacing w:after="0" w:line="259" w:lineRule="auto"/>
        <w:ind w:left="29" w:firstLine="0"/>
        <w:jc w:val="left"/>
      </w:pPr>
      <w:r>
        <w:t xml:space="preserve"> </w:t>
      </w:r>
    </w:p>
    <w:p w14:paraId="432FEA5E" w14:textId="77777777" w:rsidR="001054A6" w:rsidRDefault="008836F6">
      <w:pPr>
        <w:spacing w:after="0" w:line="259" w:lineRule="auto"/>
        <w:ind w:left="29" w:firstLine="0"/>
        <w:jc w:val="left"/>
      </w:pPr>
      <w:r>
        <w:t xml:space="preserve"> </w:t>
      </w:r>
    </w:p>
    <w:p w14:paraId="203EFA3B" w14:textId="77777777" w:rsidR="001054A6" w:rsidRDefault="008836F6">
      <w:pPr>
        <w:spacing w:after="0" w:line="259" w:lineRule="auto"/>
        <w:ind w:left="29" w:firstLine="0"/>
        <w:jc w:val="left"/>
      </w:pPr>
      <w:r>
        <w:t xml:space="preserve"> </w:t>
      </w:r>
    </w:p>
    <w:p w14:paraId="2B127A5C" w14:textId="77777777" w:rsidR="001054A6" w:rsidRDefault="008836F6">
      <w:pPr>
        <w:spacing w:after="375" w:line="259" w:lineRule="auto"/>
        <w:ind w:left="29" w:firstLine="0"/>
        <w:jc w:val="left"/>
      </w:pPr>
      <w:r>
        <w:t xml:space="preserve"> </w:t>
      </w:r>
    </w:p>
    <w:p w14:paraId="7EECD57D" w14:textId="77777777" w:rsidR="001054A6" w:rsidRDefault="008836F6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t xml:space="preserve"> </w:t>
      </w:r>
    </w:p>
    <w:p w14:paraId="5EC713D8" w14:textId="77777777" w:rsidR="001054A6" w:rsidRDefault="001054A6">
      <w:pPr>
        <w:spacing w:after="0" w:line="259" w:lineRule="auto"/>
        <w:ind w:left="-1387" w:right="113" w:firstLine="0"/>
        <w:jc w:val="left"/>
      </w:pPr>
    </w:p>
    <w:tbl>
      <w:tblPr>
        <w:tblStyle w:val="TableGrid"/>
        <w:tblW w:w="10732" w:type="dxa"/>
        <w:tblInd w:w="-672" w:type="dxa"/>
        <w:tblCellMar>
          <w:top w:w="94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943"/>
        <w:gridCol w:w="3827"/>
        <w:gridCol w:w="4962"/>
      </w:tblGrid>
      <w:tr w:rsidR="00ED2969" w14:paraId="4035635B" w14:textId="77777777" w:rsidTr="008836F6">
        <w:trPr>
          <w:trHeight w:val="416"/>
        </w:trPr>
        <w:tc>
          <w:tcPr>
            <w:tcW w:w="1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369C081C" w14:textId="7DE9E43D" w:rsidR="00ED2969" w:rsidRDefault="008836F6" w:rsidP="008836F6">
            <w:pPr>
              <w:spacing w:after="0" w:line="259" w:lineRule="auto"/>
            </w:pPr>
            <w:r>
              <w:t>Tender Number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1A4F4B" w14:textId="5353DE6B" w:rsidR="00ED2969" w:rsidRDefault="008836F6">
            <w:pPr>
              <w:spacing w:after="0" w:line="259" w:lineRule="auto"/>
              <w:ind w:left="32" w:firstLine="0"/>
              <w:jc w:val="center"/>
              <w:rPr>
                <w:b/>
              </w:rPr>
            </w:pPr>
            <w:r>
              <w:rPr>
                <w:b/>
              </w:rPr>
              <w:t>Tender Description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EFD90A" w14:textId="374F757E" w:rsidR="00ED2969" w:rsidRDefault="008836F6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>Awarded to:</w:t>
            </w:r>
          </w:p>
        </w:tc>
      </w:tr>
      <w:tr w:rsidR="00ED2969" w14:paraId="09585B48" w14:textId="77777777" w:rsidTr="008836F6">
        <w:trPr>
          <w:trHeight w:val="442"/>
        </w:trPr>
        <w:tc>
          <w:tcPr>
            <w:tcW w:w="1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6523" w14:textId="29130D8D" w:rsidR="00ED2969" w:rsidRDefault="008836F6" w:rsidP="008836F6">
            <w:pPr>
              <w:spacing w:after="0" w:line="259" w:lineRule="auto"/>
              <w:ind w:left="114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0EAB" w14:textId="228BFE4D" w:rsidR="00ED2969" w:rsidRDefault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C9B5" w14:textId="3760C165" w:rsidR="00ED2969" w:rsidRDefault="00ED2969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Tanosa</w:t>
            </w:r>
            <w:proofErr w:type="spellEnd"/>
            <w:r>
              <w:t xml:space="preserve"> Group (</w:t>
            </w:r>
            <w:proofErr w:type="spellStart"/>
            <w:r>
              <w:t>pty</w:t>
            </w:r>
            <w:proofErr w:type="spellEnd"/>
            <w:r>
              <w:t xml:space="preserve">) Ltd  </w:t>
            </w:r>
          </w:p>
        </w:tc>
      </w:tr>
      <w:tr w:rsidR="008836F6" w14:paraId="085C7A50" w14:textId="77777777" w:rsidTr="008836F6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976D" w14:textId="2E1DEE58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0683" w14:textId="4D4D789D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E1E6" w14:textId="02877AD6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 xml:space="preserve">Realtime Business Development Services  </w:t>
            </w:r>
          </w:p>
        </w:tc>
      </w:tr>
      <w:tr w:rsidR="008836F6" w14:paraId="115625C7" w14:textId="77777777" w:rsidTr="008836F6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F9B2" w14:textId="4B1303E6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F93A" w14:textId="33895F2E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0910" w14:textId="24868DDC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Mcusi</w:t>
            </w:r>
            <w:proofErr w:type="spellEnd"/>
            <w:r>
              <w:t xml:space="preserve"> Accounting Services  </w:t>
            </w:r>
          </w:p>
        </w:tc>
      </w:tr>
      <w:tr w:rsidR="008836F6" w14:paraId="16C31670" w14:textId="77777777" w:rsidTr="008836F6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FB0B" w14:textId="1F5034A0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2C91" w14:textId="62FFA4A1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A4DF" w14:textId="7BF20AC5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 xml:space="preserve">OPZ Trading </w:t>
            </w:r>
          </w:p>
        </w:tc>
      </w:tr>
      <w:tr w:rsidR="008836F6" w14:paraId="185AC461" w14:textId="77777777" w:rsidTr="008836F6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907E" w14:textId="4CBFA104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906D" w14:textId="6E90F71C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0864" w14:textId="427E7A09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 xml:space="preserve">D and D Associates  </w:t>
            </w:r>
          </w:p>
        </w:tc>
      </w:tr>
      <w:tr w:rsidR="008836F6" w14:paraId="06EED822" w14:textId="77777777" w:rsidTr="003F2DAA">
        <w:trPr>
          <w:trHeight w:val="52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73EF" w14:textId="19053AE3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3158" w14:textId="78B0E762" w:rsidR="008836F6" w:rsidRDefault="008836F6" w:rsidP="008836F6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8897" w14:textId="27DD6151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Thulisile Financial Services cc </w:t>
            </w:r>
          </w:p>
        </w:tc>
      </w:tr>
      <w:tr w:rsidR="008836F6" w14:paraId="578AD0A1" w14:textId="77777777" w:rsidTr="008836F6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3405" w14:textId="47A19734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475A" w14:textId="1D3274DE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68FB" w14:textId="43D103C4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 xml:space="preserve">LX Business Enterprise  </w:t>
            </w:r>
          </w:p>
        </w:tc>
      </w:tr>
      <w:tr w:rsidR="008836F6" w14:paraId="65641A5B" w14:textId="77777777" w:rsidTr="003F2DAA">
        <w:trPr>
          <w:trHeight w:val="46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920D" w14:textId="086AEB8E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8932" w14:textId="08DB64DB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9CDE" w14:textId="07E016AC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Finando</w:t>
            </w:r>
            <w:proofErr w:type="spellEnd"/>
            <w:r>
              <w:t xml:space="preserve"> t/a </w:t>
            </w:r>
            <w:proofErr w:type="spellStart"/>
            <w:r>
              <w:t>Financiado</w:t>
            </w:r>
            <w:proofErr w:type="spellEnd"/>
            <w:r>
              <w:t xml:space="preserve"> Pty Ltd  </w:t>
            </w:r>
          </w:p>
        </w:tc>
      </w:tr>
      <w:tr w:rsidR="008836F6" w14:paraId="73F24AE9" w14:textId="77777777" w:rsidTr="008836F6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0560" w14:textId="4517A3B1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7DE0" w14:textId="36EF9B1D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186E" w14:textId="39E60C4B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Umzansi</w:t>
            </w:r>
            <w:proofErr w:type="spellEnd"/>
            <w:r>
              <w:t xml:space="preserve"> Ferex Consultancy  </w:t>
            </w:r>
          </w:p>
        </w:tc>
      </w:tr>
      <w:tr w:rsidR="008836F6" w14:paraId="1BDF8ADF" w14:textId="77777777" w:rsidTr="008836F6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CF19" w14:textId="26F7B859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lastRenderedPageBreak/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B767" w14:textId="0867EA0E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AEB3" w14:textId="4853D20A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 xml:space="preserve">The business Associates  </w:t>
            </w:r>
          </w:p>
        </w:tc>
      </w:tr>
      <w:tr w:rsidR="008836F6" w14:paraId="0CA728A5" w14:textId="77777777" w:rsidTr="008836F6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4641" w14:textId="07CD2B61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42CB" w14:textId="6505D2F2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2320" w14:textId="6D61C83A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 xml:space="preserve">Trade Azania Pty Ltd </w:t>
            </w:r>
          </w:p>
        </w:tc>
      </w:tr>
      <w:tr w:rsidR="008836F6" w14:paraId="247ADA7B" w14:textId="77777777" w:rsidTr="008836F6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0A2D" w14:textId="14FEC55A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1B81" w14:textId="0CE5D674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17B8" w14:textId="714E4AF9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Xwi</w:t>
            </w:r>
            <w:proofErr w:type="spellEnd"/>
            <w:r>
              <w:t xml:space="preserve"> Trading and Project </w:t>
            </w:r>
          </w:p>
        </w:tc>
      </w:tr>
      <w:tr w:rsidR="008836F6" w14:paraId="54462945" w14:textId="77777777" w:rsidTr="008836F6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6FE3" w14:textId="67C82D5E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0818" w14:textId="05815B0D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0AB8" w14:textId="69EF172D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Bofin</w:t>
            </w:r>
            <w:proofErr w:type="spellEnd"/>
            <w:r>
              <w:t xml:space="preserve"> Consulting  </w:t>
            </w:r>
          </w:p>
        </w:tc>
      </w:tr>
      <w:tr w:rsidR="008836F6" w14:paraId="246B6070" w14:textId="77777777" w:rsidTr="008836F6">
        <w:trPr>
          <w:trHeight w:val="43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1336" w14:textId="5146542B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550F" w14:textId="1217D169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BB9B" w14:textId="36984607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Thakgproductions</w:t>
            </w:r>
            <w:proofErr w:type="spellEnd"/>
            <w:r>
              <w:t xml:space="preserve"> CC  </w:t>
            </w:r>
          </w:p>
        </w:tc>
      </w:tr>
      <w:tr w:rsidR="008836F6" w14:paraId="6567805C" w14:textId="77777777" w:rsidTr="008836F6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67C7" w14:textId="68E14FAD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E0D6" w14:textId="26BA9E2E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14E2" w14:textId="02A2E41D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 xml:space="preserve">Thato </w:t>
            </w:r>
            <w:proofErr w:type="spellStart"/>
            <w:r>
              <w:t>Petlele</w:t>
            </w:r>
            <w:proofErr w:type="spellEnd"/>
            <w:r>
              <w:t xml:space="preserve"> t/a </w:t>
            </w:r>
            <w:proofErr w:type="spellStart"/>
            <w:r>
              <w:t>Inc_Web</w:t>
            </w:r>
            <w:proofErr w:type="spellEnd"/>
            <w:r>
              <w:t xml:space="preserve">  </w:t>
            </w:r>
          </w:p>
        </w:tc>
      </w:tr>
      <w:tr w:rsidR="008836F6" w14:paraId="18D69167" w14:textId="77777777" w:rsidTr="008836F6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45CD" w14:textId="6C5878D0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4A08" w14:textId="191FAECA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B764" w14:textId="685F4357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Dinake</w:t>
            </w:r>
            <w:proofErr w:type="spellEnd"/>
            <w:r>
              <w:t xml:space="preserve"> Consulting and Advisory Services  </w:t>
            </w:r>
          </w:p>
        </w:tc>
      </w:tr>
      <w:tr w:rsidR="008836F6" w14:paraId="1C9DEF14" w14:textId="77777777" w:rsidTr="008836F6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D330" w14:textId="49880440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A3A3" w14:textId="0217DFB3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D02C" w14:textId="11CFDE30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 xml:space="preserve">Barbican Capital Consultancy  </w:t>
            </w:r>
          </w:p>
        </w:tc>
      </w:tr>
      <w:tr w:rsidR="008836F6" w14:paraId="32976D08" w14:textId="77777777" w:rsidTr="008836F6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84C4" w14:textId="7A149ECE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E086" w14:textId="041D3575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3D61" w14:textId="7E119A00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Nsukuzaxhoko</w:t>
            </w:r>
            <w:proofErr w:type="spellEnd"/>
            <w:r>
              <w:t xml:space="preserve"> Chartered Accountants  </w:t>
            </w:r>
          </w:p>
        </w:tc>
      </w:tr>
      <w:tr w:rsidR="008836F6" w14:paraId="2075F66B" w14:textId="77777777" w:rsidTr="008836F6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ACC9" w14:textId="480AFA57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5D60" w14:textId="6832A4A9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95E7" w14:textId="3AAB2529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Vplay</w:t>
            </w:r>
            <w:proofErr w:type="spellEnd"/>
            <w:r>
              <w:t xml:space="preserve"> </w:t>
            </w:r>
            <w:proofErr w:type="spellStart"/>
            <w:r>
              <w:t>Grafix</w:t>
            </w:r>
            <w:proofErr w:type="spellEnd"/>
            <w:r>
              <w:t xml:space="preserve">  </w:t>
            </w:r>
          </w:p>
        </w:tc>
      </w:tr>
      <w:tr w:rsidR="008836F6" w14:paraId="743D639F" w14:textId="77777777" w:rsidTr="008836F6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35D8" w14:textId="320B85E0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BC46" w14:textId="7F1BA97A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8A8A" w14:textId="45B410A7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 xml:space="preserve">N2T Technologies  </w:t>
            </w:r>
          </w:p>
        </w:tc>
      </w:tr>
      <w:tr w:rsidR="008836F6" w14:paraId="3F46562D" w14:textId="77777777" w:rsidTr="008836F6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B47C" w14:textId="6BD58664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0DC8" w14:textId="79918DFB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DE46" w14:textId="33168898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Syro</w:t>
            </w:r>
            <w:proofErr w:type="spellEnd"/>
            <w:r>
              <w:t xml:space="preserve"> Accountants </w:t>
            </w:r>
          </w:p>
        </w:tc>
      </w:tr>
      <w:tr w:rsidR="008836F6" w14:paraId="5503EFD8" w14:textId="77777777" w:rsidTr="008836F6">
        <w:trPr>
          <w:trHeight w:val="4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D4B1" w14:textId="18CC0122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CBC4" w14:textId="655426A7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43B3" w14:textId="78B46DF8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Lemock</w:t>
            </w:r>
            <w:proofErr w:type="spellEnd"/>
            <w:r>
              <w:t xml:space="preserve"> Group  </w:t>
            </w:r>
          </w:p>
        </w:tc>
      </w:tr>
      <w:tr w:rsidR="008836F6" w14:paraId="0ED01635" w14:textId="77777777" w:rsidTr="008836F6">
        <w:trPr>
          <w:trHeight w:val="4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0CE2" w14:textId="233F2080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155C" w14:textId="47CE91DC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04A8" w14:textId="3CF4F4BF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 xml:space="preserve">GPVM Management  </w:t>
            </w:r>
          </w:p>
        </w:tc>
      </w:tr>
      <w:tr w:rsidR="008836F6" w14:paraId="497C420C" w14:textId="77777777" w:rsidTr="003F2DAA">
        <w:trPr>
          <w:trHeight w:val="46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AB45" w14:textId="5AC3DCFB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E2E5" w14:textId="27018079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62DD" w14:textId="60663952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r>
              <w:t xml:space="preserve">Adamic Seed General Trading  </w:t>
            </w:r>
          </w:p>
        </w:tc>
      </w:tr>
      <w:tr w:rsidR="008836F6" w14:paraId="5D0656E4" w14:textId="77777777" w:rsidTr="003F2DAA">
        <w:trPr>
          <w:trHeight w:val="52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9D20" w14:textId="4599499E" w:rsidR="008836F6" w:rsidRDefault="008836F6" w:rsidP="008836F6">
            <w:pPr>
              <w:spacing w:after="0" w:line="259" w:lineRule="auto"/>
              <w:ind w:left="11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2B4F" w14:textId="24A9FA8E" w:rsidR="008836F6" w:rsidRDefault="008836F6" w:rsidP="008836F6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BB80" w14:textId="5F5A3871" w:rsidR="008836F6" w:rsidRDefault="008836F6" w:rsidP="008836F6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Qualitech</w:t>
            </w:r>
            <w:proofErr w:type="spellEnd"/>
            <w:r>
              <w:rPr>
                <w:sz w:val="22"/>
              </w:rPr>
              <w:t xml:space="preserve"> Business Consulting</w:t>
            </w:r>
            <w:r>
              <w:t xml:space="preserve">  </w:t>
            </w:r>
          </w:p>
        </w:tc>
      </w:tr>
      <w:tr w:rsidR="008836F6" w14:paraId="1E50B0D9" w14:textId="77777777" w:rsidTr="003F2DAA">
        <w:trPr>
          <w:trHeight w:val="52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5CBE" w14:textId="53FA9392" w:rsidR="008836F6" w:rsidRDefault="008836F6" w:rsidP="008836F6">
            <w:pPr>
              <w:spacing w:after="0" w:line="259" w:lineRule="auto"/>
              <w:ind w:left="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32B1" w14:textId="4EFC30F0" w:rsidR="008836F6" w:rsidRDefault="008836F6" w:rsidP="008836F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BEC9" w14:textId="236E2A87" w:rsidR="008836F6" w:rsidRDefault="008836F6" w:rsidP="008836F6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Empowered Intellectuals </w:t>
            </w:r>
          </w:p>
        </w:tc>
      </w:tr>
      <w:tr w:rsidR="008836F6" w14:paraId="3DB74F80" w14:textId="77777777" w:rsidTr="003F2DAA">
        <w:trPr>
          <w:trHeight w:val="52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3B7E" w14:textId="3FF6678F" w:rsidR="008836F6" w:rsidRDefault="008836F6" w:rsidP="008836F6">
            <w:pPr>
              <w:spacing w:after="0" w:line="259" w:lineRule="auto"/>
              <w:ind w:left="0" w:firstLine="0"/>
              <w:jc w:val="left"/>
            </w:pPr>
            <w:r w:rsidRPr="008836F6">
              <w:t>RFP2023/16/NYDA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D521" w14:textId="6AEFA5C0" w:rsidR="008836F6" w:rsidRDefault="008836F6" w:rsidP="008836F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>
              <w:t>E-commerce voucher program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F43" w14:textId="563F8C3D" w:rsidR="008836F6" w:rsidRDefault="008836F6" w:rsidP="008836F6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Virtual Afrika </w:t>
            </w:r>
          </w:p>
        </w:tc>
      </w:tr>
    </w:tbl>
    <w:p w14:paraId="77437737" w14:textId="77777777" w:rsidR="008836F6" w:rsidRDefault="008836F6" w:rsidP="00ED2969">
      <w:pPr>
        <w:pStyle w:val="Heading2"/>
        <w:tabs>
          <w:tab w:val="center" w:pos="1546"/>
        </w:tabs>
        <w:ind w:left="0" w:firstLine="0"/>
      </w:pPr>
    </w:p>
    <w:sectPr w:rsidR="00000000">
      <w:footerReference w:type="even" r:id="rId8"/>
      <w:footerReference w:type="default" r:id="rId9"/>
      <w:footerReference w:type="first" r:id="rId10"/>
      <w:pgSz w:w="12240" w:h="15840"/>
      <w:pgMar w:top="902" w:right="1209" w:bottom="442" w:left="1387" w:header="72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1715" w14:textId="77777777" w:rsidR="008836F6" w:rsidRDefault="008836F6">
      <w:pPr>
        <w:spacing w:after="0" w:line="240" w:lineRule="auto"/>
      </w:pPr>
      <w:r>
        <w:separator/>
      </w:r>
    </w:p>
  </w:endnote>
  <w:endnote w:type="continuationSeparator" w:id="0">
    <w:p w14:paraId="1CCDBB72" w14:textId="77777777" w:rsidR="008836F6" w:rsidRDefault="0088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400F5" w14:textId="77777777" w:rsidR="001054A6" w:rsidRDefault="008836F6">
    <w:pPr>
      <w:spacing w:after="0" w:line="259" w:lineRule="auto"/>
      <w:ind w:left="0" w:right="11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5E04A1F" wp14:editId="78886AD7">
              <wp:simplePos x="0" y="0"/>
              <wp:positionH relativeFrom="page">
                <wp:posOffset>880872</wp:posOffset>
              </wp:positionH>
              <wp:positionV relativeFrom="page">
                <wp:posOffset>9592056</wp:posOffset>
              </wp:positionV>
              <wp:extent cx="5839969" cy="17525"/>
              <wp:effectExtent l="0" t="0" r="0" b="0"/>
              <wp:wrapSquare wrapText="bothSides"/>
              <wp:docPr id="62845" name="Group 628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9969" cy="17525"/>
                        <a:chOff x="0" y="0"/>
                        <a:chExt cx="5839969" cy="17525"/>
                      </a:xfrm>
                    </wpg:grpSpPr>
                    <wps:wsp>
                      <wps:cNvPr id="66209" name="Shape 66209"/>
                      <wps:cNvSpPr/>
                      <wps:spPr>
                        <a:xfrm>
                          <a:off x="0" y="0"/>
                          <a:ext cx="5839969" cy="17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9969" h="17525">
                              <a:moveTo>
                                <a:pt x="0" y="0"/>
                              </a:moveTo>
                              <a:lnTo>
                                <a:pt x="5839969" y="0"/>
                              </a:lnTo>
                              <a:lnTo>
                                <a:pt x="5839969" y="17525"/>
                              </a:lnTo>
                              <a:lnTo>
                                <a:pt x="0" y="17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845" style="width:459.84pt;height:1.37994pt;position:absolute;mso-position-horizontal-relative:page;mso-position-horizontal:absolute;margin-left:69.36pt;mso-position-vertical-relative:page;margin-top:755.28pt;" coordsize="58399,175">
              <v:shape id="Shape 66210" style="position:absolute;width:58399;height:175;left:0;top:0;" coordsize="5839969,17525" path="m0,0l5839969,0l5839969,17525l0,17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8B93" w14:textId="77777777" w:rsidR="001054A6" w:rsidRDefault="008836F6">
    <w:pPr>
      <w:spacing w:after="0" w:line="259" w:lineRule="auto"/>
      <w:ind w:left="0" w:right="11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477A34F" wp14:editId="1CC0C214">
              <wp:simplePos x="0" y="0"/>
              <wp:positionH relativeFrom="page">
                <wp:posOffset>880872</wp:posOffset>
              </wp:positionH>
              <wp:positionV relativeFrom="page">
                <wp:posOffset>9592056</wp:posOffset>
              </wp:positionV>
              <wp:extent cx="5839969" cy="17525"/>
              <wp:effectExtent l="0" t="0" r="0" b="0"/>
              <wp:wrapSquare wrapText="bothSides"/>
              <wp:docPr id="62836" name="Group 62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9969" cy="17525"/>
                        <a:chOff x="0" y="0"/>
                        <a:chExt cx="5839969" cy="17525"/>
                      </a:xfrm>
                    </wpg:grpSpPr>
                    <wps:wsp>
                      <wps:cNvPr id="66207" name="Shape 66207"/>
                      <wps:cNvSpPr/>
                      <wps:spPr>
                        <a:xfrm>
                          <a:off x="0" y="0"/>
                          <a:ext cx="5839969" cy="17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9969" h="17525">
                              <a:moveTo>
                                <a:pt x="0" y="0"/>
                              </a:moveTo>
                              <a:lnTo>
                                <a:pt x="5839969" y="0"/>
                              </a:lnTo>
                              <a:lnTo>
                                <a:pt x="5839969" y="17525"/>
                              </a:lnTo>
                              <a:lnTo>
                                <a:pt x="0" y="17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836" style="width:459.84pt;height:1.37994pt;position:absolute;mso-position-horizontal-relative:page;mso-position-horizontal:absolute;margin-left:69.36pt;mso-position-vertical-relative:page;margin-top:755.28pt;" coordsize="58399,175">
              <v:shape id="Shape 66208" style="position:absolute;width:58399;height:175;left:0;top:0;" coordsize="5839969,17525" path="m0,0l5839969,0l5839969,17525l0,17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A00F" w14:textId="77777777" w:rsidR="001054A6" w:rsidRDefault="008836F6">
    <w:pPr>
      <w:spacing w:after="0" w:line="259" w:lineRule="auto"/>
      <w:ind w:left="0" w:right="11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E22B78" wp14:editId="64AA68E4">
              <wp:simplePos x="0" y="0"/>
              <wp:positionH relativeFrom="page">
                <wp:posOffset>880872</wp:posOffset>
              </wp:positionH>
              <wp:positionV relativeFrom="page">
                <wp:posOffset>9592056</wp:posOffset>
              </wp:positionV>
              <wp:extent cx="5839969" cy="17525"/>
              <wp:effectExtent l="0" t="0" r="0" b="0"/>
              <wp:wrapSquare wrapText="bothSides"/>
              <wp:docPr id="62827" name="Group 628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9969" cy="17525"/>
                        <a:chOff x="0" y="0"/>
                        <a:chExt cx="5839969" cy="17525"/>
                      </a:xfrm>
                    </wpg:grpSpPr>
                    <wps:wsp>
                      <wps:cNvPr id="66205" name="Shape 66205"/>
                      <wps:cNvSpPr/>
                      <wps:spPr>
                        <a:xfrm>
                          <a:off x="0" y="0"/>
                          <a:ext cx="5839969" cy="17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9969" h="17525">
                              <a:moveTo>
                                <a:pt x="0" y="0"/>
                              </a:moveTo>
                              <a:lnTo>
                                <a:pt x="5839969" y="0"/>
                              </a:lnTo>
                              <a:lnTo>
                                <a:pt x="5839969" y="17525"/>
                              </a:lnTo>
                              <a:lnTo>
                                <a:pt x="0" y="17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827" style="width:459.84pt;height:1.37994pt;position:absolute;mso-position-horizontal-relative:page;mso-position-horizontal:absolute;margin-left:69.36pt;mso-position-vertical-relative:page;margin-top:755.28pt;" coordsize="58399,175">
              <v:shape id="Shape 66206" style="position:absolute;width:58399;height:175;left:0;top:0;" coordsize="5839969,17525" path="m0,0l5839969,0l5839969,17525l0,17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5B06" w14:textId="77777777" w:rsidR="008836F6" w:rsidRDefault="008836F6">
      <w:pPr>
        <w:spacing w:after="0" w:line="240" w:lineRule="auto"/>
      </w:pPr>
      <w:r>
        <w:separator/>
      </w:r>
    </w:p>
  </w:footnote>
  <w:footnote w:type="continuationSeparator" w:id="0">
    <w:p w14:paraId="1B79E694" w14:textId="77777777" w:rsidR="008836F6" w:rsidRDefault="0088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538"/>
    <w:multiLevelType w:val="hybridMultilevel"/>
    <w:tmpl w:val="D1BE1984"/>
    <w:lvl w:ilvl="0" w:tplc="56349FA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E0D4DC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4B328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6CE2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2F386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06298C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8B05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E208BC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8400AE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23CA2"/>
    <w:multiLevelType w:val="hybridMultilevel"/>
    <w:tmpl w:val="8D30012A"/>
    <w:lvl w:ilvl="0" w:tplc="08620BA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C43658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644AAC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FE961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64C9F4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320094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06893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840BB6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260966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AC3A47"/>
    <w:multiLevelType w:val="hybridMultilevel"/>
    <w:tmpl w:val="F288126C"/>
    <w:lvl w:ilvl="0" w:tplc="32B834EE">
      <w:start w:val="1"/>
      <w:numFmt w:val="lowerRoman"/>
      <w:lvlText w:val="(%1)"/>
      <w:lvlJc w:val="left"/>
      <w:pPr>
        <w:ind w:left="2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3C2A54">
      <w:start w:val="1"/>
      <w:numFmt w:val="lowerLetter"/>
      <w:lvlText w:val="%2"/>
      <w:lvlJc w:val="left"/>
      <w:pPr>
        <w:ind w:left="1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9C4D12">
      <w:start w:val="1"/>
      <w:numFmt w:val="lowerRoman"/>
      <w:lvlText w:val="%3"/>
      <w:lvlJc w:val="left"/>
      <w:pPr>
        <w:ind w:left="1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32EB04">
      <w:start w:val="1"/>
      <w:numFmt w:val="decimal"/>
      <w:lvlText w:val="%4"/>
      <w:lvlJc w:val="left"/>
      <w:pPr>
        <w:ind w:left="2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08A092">
      <w:start w:val="1"/>
      <w:numFmt w:val="lowerLetter"/>
      <w:lvlText w:val="%5"/>
      <w:lvlJc w:val="left"/>
      <w:pPr>
        <w:ind w:left="3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A86DFC">
      <w:start w:val="1"/>
      <w:numFmt w:val="lowerRoman"/>
      <w:lvlText w:val="%6"/>
      <w:lvlJc w:val="left"/>
      <w:pPr>
        <w:ind w:left="39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568ADC">
      <w:start w:val="1"/>
      <w:numFmt w:val="decimal"/>
      <w:lvlText w:val="%7"/>
      <w:lvlJc w:val="left"/>
      <w:pPr>
        <w:ind w:left="46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B2236E">
      <w:start w:val="1"/>
      <w:numFmt w:val="lowerLetter"/>
      <w:lvlText w:val="%8"/>
      <w:lvlJc w:val="left"/>
      <w:pPr>
        <w:ind w:left="54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5ACDC4">
      <w:start w:val="1"/>
      <w:numFmt w:val="lowerRoman"/>
      <w:lvlText w:val="%9"/>
      <w:lvlJc w:val="left"/>
      <w:pPr>
        <w:ind w:left="61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C91E7D"/>
    <w:multiLevelType w:val="hybridMultilevel"/>
    <w:tmpl w:val="A7389318"/>
    <w:lvl w:ilvl="0" w:tplc="81FC0EC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2EC4CA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781F76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62F7B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8A2FB6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2205FA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9EED0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D4B398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85E3C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140B52"/>
    <w:multiLevelType w:val="hybridMultilevel"/>
    <w:tmpl w:val="E722C7BA"/>
    <w:lvl w:ilvl="0" w:tplc="9E70B15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D2985E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BA713E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AEA7B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9ADE0E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D05176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A7FB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A845B2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3C5B92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873AD1"/>
    <w:multiLevelType w:val="hybridMultilevel"/>
    <w:tmpl w:val="3CEECC90"/>
    <w:lvl w:ilvl="0" w:tplc="2B0E02A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9CC96C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7CF130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4A2D2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5CE0FC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8A20AE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CE679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5E4CC0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A406C4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085AD9"/>
    <w:multiLevelType w:val="hybridMultilevel"/>
    <w:tmpl w:val="0C36B226"/>
    <w:lvl w:ilvl="0" w:tplc="C8E46AE4">
      <w:start w:val="4"/>
      <w:numFmt w:val="lowerLetter"/>
      <w:lvlText w:val="%1)"/>
      <w:lvlJc w:val="left"/>
      <w:pPr>
        <w:ind w:left="13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DCF45A">
      <w:start w:val="1"/>
      <w:numFmt w:val="lowerLetter"/>
      <w:lvlText w:val="%2"/>
      <w:lvlJc w:val="left"/>
      <w:pPr>
        <w:ind w:left="20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A4A508">
      <w:start w:val="1"/>
      <w:numFmt w:val="lowerRoman"/>
      <w:lvlText w:val="%3"/>
      <w:lvlJc w:val="left"/>
      <w:pPr>
        <w:ind w:left="27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327214">
      <w:start w:val="1"/>
      <w:numFmt w:val="decimal"/>
      <w:lvlText w:val="%4"/>
      <w:lvlJc w:val="left"/>
      <w:pPr>
        <w:ind w:left="3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5A9DD0">
      <w:start w:val="1"/>
      <w:numFmt w:val="lowerLetter"/>
      <w:lvlText w:val="%5"/>
      <w:lvlJc w:val="left"/>
      <w:pPr>
        <w:ind w:left="4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34CA4A">
      <w:start w:val="1"/>
      <w:numFmt w:val="lowerRoman"/>
      <w:lvlText w:val="%6"/>
      <w:lvlJc w:val="left"/>
      <w:pPr>
        <w:ind w:left="4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A4469A">
      <w:start w:val="1"/>
      <w:numFmt w:val="decimal"/>
      <w:lvlText w:val="%7"/>
      <w:lvlJc w:val="left"/>
      <w:pPr>
        <w:ind w:left="5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70077A">
      <w:start w:val="1"/>
      <w:numFmt w:val="lowerLetter"/>
      <w:lvlText w:val="%8"/>
      <w:lvlJc w:val="left"/>
      <w:pPr>
        <w:ind w:left="6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8D530">
      <w:start w:val="1"/>
      <w:numFmt w:val="lowerRoman"/>
      <w:lvlText w:val="%9"/>
      <w:lvlJc w:val="left"/>
      <w:pPr>
        <w:ind w:left="7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D81B95"/>
    <w:multiLevelType w:val="hybridMultilevel"/>
    <w:tmpl w:val="B7024358"/>
    <w:lvl w:ilvl="0" w:tplc="09F439EC">
      <w:start w:val="1"/>
      <w:numFmt w:val="lowerLetter"/>
      <w:lvlText w:val="%1)"/>
      <w:lvlJc w:val="left"/>
      <w:pPr>
        <w:ind w:left="1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840B56">
      <w:start w:val="1"/>
      <w:numFmt w:val="lowerLetter"/>
      <w:lvlText w:val="%2"/>
      <w:lvlJc w:val="left"/>
      <w:pPr>
        <w:ind w:left="20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7A141E">
      <w:start w:val="1"/>
      <w:numFmt w:val="lowerRoman"/>
      <w:lvlText w:val="%3"/>
      <w:lvlJc w:val="left"/>
      <w:pPr>
        <w:ind w:left="27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7EC986">
      <w:start w:val="1"/>
      <w:numFmt w:val="decimal"/>
      <w:lvlText w:val="%4"/>
      <w:lvlJc w:val="left"/>
      <w:pPr>
        <w:ind w:left="3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6A0CD0">
      <w:start w:val="1"/>
      <w:numFmt w:val="lowerLetter"/>
      <w:lvlText w:val="%5"/>
      <w:lvlJc w:val="left"/>
      <w:pPr>
        <w:ind w:left="4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AE63BA">
      <w:start w:val="1"/>
      <w:numFmt w:val="lowerRoman"/>
      <w:lvlText w:val="%6"/>
      <w:lvlJc w:val="left"/>
      <w:pPr>
        <w:ind w:left="4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7242D8">
      <w:start w:val="1"/>
      <w:numFmt w:val="decimal"/>
      <w:lvlText w:val="%7"/>
      <w:lvlJc w:val="left"/>
      <w:pPr>
        <w:ind w:left="5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AA2E4A">
      <w:start w:val="1"/>
      <w:numFmt w:val="lowerLetter"/>
      <w:lvlText w:val="%8"/>
      <w:lvlJc w:val="left"/>
      <w:pPr>
        <w:ind w:left="6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C0FE98">
      <w:start w:val="1"/>
      <w:numFmt w:val="lowerRoman"/>
      <w:lvlText w:val="%9"/>
      <w:lvlJc w:val="left"/>
      <w:pPr>
        <w:ind w:left="7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24022F"/>
    <w:multiLevelType w:val="hybridMultilevel"/>
    <w:tmpl w:val="FF18FDCC"/>
    <w:lvl w:ilvl="0" w:tplc="025A873C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86478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0AD4A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2464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E45E8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EB30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90406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9CF386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64A818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9987631">
    <w:abstractNumId w:val="7"/>
  </w:num>
  <w:num w:numId="2" w16cid:durableId="748426148">
    <w:abstractNumId w:val="6"/>
  </w:num>
  <w:num w:numId="3" w16cid:durableId="898636764">
    <w:abstractNumId w:val="8"/>
  </w:num>
  <w:num w:numId="4" w16cid:durableId="1007750451">
    <w:abstractNumId w:val="2"/>
  </w:num>
  <w:num w:numId="5" w16cid:durableId="1259170633">
    <w:abstractNumId w:val="3"/>
  </w:num>
  <w:num w:numId="6" w16cid:durableId="82148799">
    <w:abstractNumId w:val="0"/>
  </w:num>
  <w:num w:numId="7" w16cid:durableId="43917291">
    <w:abstractNumId w:val="5"/>
  </w:num>
  <w:num w:numId="8" w16cid:durableId="1506093081">
    <w:abstractNumId w:val="4"/>
  </w:num>
  <w:num w:numId="9" w16cid:durableId="134093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A6"/>
    <w:rsid w:val="001054A6"/>
    <w:rsid w:val="008836F6"/>
    <w:rsid w:val="00D679BE"/>
    <w:rsid w:val="00E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0CFA9E"/>
  <w15:docId w15:val="{DF161BC7-46A7-4E40-81C8-DF2E94B4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7" w:lineRule="auto"/>
      <w:ind w:left="152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8" w:lineRule="auto"/>
      <w:ind w:left="137" w:hanging="10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8" w:lineRule="auto"/>
      <w:ind w:left="137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58" w:lineRule="auto"/>
      <w:ind w:left="137" w:hanging="10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3271</Characters>
  <Application>Microsoft Office Word</Application>
  <DocSecurity>0</DocSecurity>
  <Lines>184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BAC report for Vouchers web based and e-commerce</vt:lpstr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BAC report for Vouchers web based and e-commerce</dc:title>
  <dc:subject/>
  <dc:creator>Culita.Mhlongo</dc:creator>
  <cp:keywords/>
  <cp:lastModifiedBy>Mlungisi Xulu</cp:lastModifiedBy>
  <cp:revision>2</cp:revision>
  <dcterms:created xsi:type="dcterms:W3CDTF">2024-07-29T10:01:00Z</dcterms:created>
  <dcterms:modified xsi:type="dcterms:W3CDTF">2024-07-29T10:01:00Z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3c0b7889fdbf9a59dbc344d7cc6a2b449c60777bf130cae2c14c88b9764cca33</vt:lpwstr>
  </property>
</Properties>
</file>